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31F679" w14:textId="77777777"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62E601BF" w14:textId="77777777">
        <w:tc>
          <w:tcPr>
            <w:tcW w:w="2181" w:type="dxa"/>
            <w:tcBorders>
              <w:bottom w:val="single" w:sz="4" w:space="0" w:color="000000"/>
            </w:tcBorders>
            <w:shd w:val="clear" w:color="auto" w:fill="A6A6A6"/>
          </w:tcPr>
          <w:p w14:paraId="18C96FC1" w14:textId="10A14F5B" w:rsidR="00FF7731" w:rsidRDefault="005104E6">
            <w:r>
              <w:rPr>
                <w:rFonts w:ascii="Tahoma" w:eastAsia="Tahoma" w:hAnsi="Tahoma" w:cs="Tahoma"/>
              </w:rPr>
              <w:t xml:space="preserve">John Green Reading </w:t>
            </w:r>
            <w:r w:rsidR="00C816E3">
              <w:rPr>
                <w:rFonts w:ascii="Tahoma" w:eastAsia="Tahoma" w:hAnsi="Tahoma" w:cs="Tahoma"/>
              </w:rPr>
              <w:t>7</w:t>
            </w:r>
            <w:r w:rsidR="004321CD" w:rsidRPr="004321CD">
              <w:rPr>
                <w:rFonts w:ascii="Tahoma" w:eastAsia="Tahoma" w:hAnsi="Tahoma" w:cs="Tahoma"/>
                <w:vertAlign w:val="superscript"/>
              </w:rPr>
              <w:t>th</w:t>
            </w:r>
            <w:r w:rsidR="004321CD">
              <w:rPr>
                <w:rFonts w:ascii="Tahoma" w:eastAsia="Tahoma" w:hAnsi="Tahoma" w:cs="Tahoma"/>
              </w:rPr>
              <w:t xml:space="preserve"> grade</w:t>
            </w:r>
          </w:p>
          <w:p w14:paraId="02D0F2E5" w14:textId="77777777" w:rsidR="00FF7731" w:rsidRDefault="00FF7731"/>
        </w:tc>
        <w:tc>
          <w:tcPr>
            <w:tcW w:w="2158" w:type="dxa"/>
            <w:shd w:val="clear" w:color="auto" w:fill="A6A6A6"/>
          </w:tcPr>
          <w:p w14:paraId="2502DC03" w14:textId="3913C3D9" w:rsidR="00FF7731" w:rsidRDefault="00C816E3">
            <w:r>
              <w:rPr>
                <w:rFonts w:ascii="Tahoma" w:eastAsia="Tahoma" w:hAnsi="Tahoma" w:cs="Tahoma"/>
              </w:rPr>
              <w:t>Mon. 2/5</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79BF27FF" w14:textId="77547611" w:rsidR="00FF7731" w:rsidRDefault="00C816E3">
            <w:r>
              <w:rPr>
                <w:rFonts w:ascii="Tahoma" w:eastAsia="Tahoma" w:hAnsi="Tahoma" w:cs="Tahoma"/>
              </w:rPr>
              <w:t>Tues. 2/6</w:t>
            </w:r>
            <w:r w:rsidR="00D6395A">
              <w:rPr>
                <w:rFonts w:ascii="Tahoma" w:eastAsia="Tahoma" w:hAnsi="Tahoma" w:cs="Tahoma"/>
              </w:rPr>
              <w:t>/1</w:t>
            </w:r>
            <w:r w:rsidR="00F94D1E">
              <w:rPr>
                <w:rFonts w:ascii="Tahoma" w:eastAsia="Tahoma" w:hAnsi="Tahoma" w:cs="Tahoma"/>
              </w:rPr>
              <w:t>8</w:t>
            </w:r>
          </w:p>
        </w:tc>
        <w:tc>
          <w:tcPr>
            <w:tcW w:w="2138" w:type="dxa"/>
            <w:shd w:val="clear" w:color="auto" w:fill="A6A6A6"/>
          </w:tcPr>
          <w:p w14:paraId="356E485D" w14:textId="43D73830" w:rsidR="00FF7731" w:rsidRDefault="00C816E3">
            <w:r>
              <w:rPr>
                <w:rFonts w:ascii="Tahoma" w:eastAsia="Tahoma" w:hAnsi="Tahoma" w:cs="Tahoma"/>
              </w:rPr>
              <w:t>Wed. 2/7</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62DAF2D2" w14:textId="12FF82E5" w:rsidR="00FF7731" w:rsidRDefault="007359FE">
            <w:r>
              <w:rPr>
                <w:rFonts w:ascii="Tahoma" w:eastAsia="Tahoma" w:hAnsi="Tahoma" w:cs="Tahoma"/>
              </w:rPr>
              <w:t xml:space="preserve">Thur. </w:t>
            </w:r>
            <w:r w:rsidR="00C816E3">
              <w:rPr>
                <w:rFonts w:ascii="Tahoma" w:eastAsia="Tahoma" w:hAnsi="Tahoma" w:cs="Tahoma"/>
              </w:rPr>
              <w:t>2/8</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04A256BB" w14:textId="76F455F6" w:rsidR="00FF7731" w:rsidRDefault="007359FE">
            <w:r>
              <w:rPr>
                <w:rFonts w:ascii="Tahoma" w:eastAsia="Tahoma" w:hAnsi="Tahoma" w:cs="Tahoma"/>
              </w:rPr>
              <w:t xml:space="preserve">Fri. </w:t>
            </w:r>
            <w:r w:rsidR="00C816E3">
              <w:rPr>
                <w:rFonts w:ascii="Tahoma" w:eastAsia="Tahoma" w:hAnsi="Tahoma" w:cs="Tahoma"/>
              </w:rPr>
              <w:t>2/9</w:t>
            </w:r>
            <w:r w:rsidR="00D6395A">
              <w:rPr>
                <w:rFonts w:ascii="Tahoma" w:eastAsia="Tahoma" w:hAnsi="Tahoma" w:cs="Tahoma"/>
              </w:rPr>
              <w:t>/1</w:t>
            </w:r>
            <w:r w:rsidR="00F94D1E">
              <w:rPr>
                <w:rFonts w:ascii="Tahoma" w:eastAsia="Tahoma" w:hAnsi="Tahoma" w:cs="Tahoma"/>
              </w:rPr>
              <w:t>8</w:t>
            </w:r>
          </w:p>
        </w:tc>
      </w:tr>
      <w:tr w:rsidR="005E2347" w14:paraId="4DD46AC0" w14:textId="77777777">
        <w:tc>
          <w:tcPr>
            <w:tcW w:w="2181" w:type="dxa"/>
            <w:shd w:val="clear" w:color="auto" w:fill="A6A6A6"/>
          </w:tcPr>
          <w:p w14:paraId="2CDDF6F9" w14:textId="77777777" w:rsidR="005E2347" w:rsidRDefault="005E2347" w:rsidP="005E2347">
            <w:r>
              <w:rPr>
                <w:rFonts w:ascii="Tahoma" w:eastAsia="Tahoma" w:hAnsi="Tahoma" w:cs="Tahoma"/>
              </w:rPr>
              <w:t>Essential Question</w:t>
            </w:r>
          </w:p>
          <w:p w14:paraId="5A58683A" w14:textId="77777777" w:rsidR="005E2347" w:rsidRDefault="005E2347" w:rsidP="005E2347"/>
          <w:p w14:paraId="0CA354A3" w14:textId="77777777" w:rsidR="005E2347" w:rsidRDefault="005E2347" w:rsidP="005E2347"/>
          <w:p w14:paraId="70F2A357" w14:textId="77777777" w:rsidR="005E2347" w:rsidRDefault="005E2347" w:rsidP="005E2347"/>
        </w:tc>
        <w:tc>
          <w:tcPr>
            <w:tcW w:w="2158" w:type="dxa"/>
          </w:tcPr>
          <w:p w14:paraId="27712E4D" w14:textId="26593014" w:rsidR="005E2347" w:rsidRDefault="00C816E3" w:rsidP="005E2347">
            <w:r>
              <w:t>No school.</w:t>
            </w:r>
          </w:p>
        </w:tc>
        <w:tc>
          <w:tcPr>
            <w:tcW w:w="2137" w:type="dxa"/>
          </w:tcPr>
          <w:p w14:paraId="3C0A16D1" w14:textId="77777777" w:rsidR="005E2347" w:rsidRDefault="005E2347" w:rsidP="005E2347">
            <w:r>
              <w:t>Why is it important to make to use proper reading strategies when answering questions?</w:t>
            </w:r>
          </w:p>
        </w:tc>
        <w:tc>
          <w:tcPr>
            <w:tcW w:w="2138" w:type="dxa"/>
          </w:tcPr>
          <w:p w14:paraId="6A1A1768" w14:textId="77777777" w:rsidR="005E2347" w:rsidRDefault="005E2347" w:rsidP="005E2347">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0D590" w14:textId="77777777" w:rsidR="005E2347" w:rsidRDefault="005E2347" w:rsidP="005E2347">
            <w:r>
              <w:t>Why is it important to make connections to what I read?</w:t>
            </w:r>
          </w:p>
        </w:tc>
        <w:tc>
          <w:tcPr>
            <w:tcW w:w="2137" w:type="dxa"/>
          </w:tcPr>
          <w:p w14:paraId="690DB48D" w14:textId="77777777" w:rsidR="005E2347" w:rsidRDefault="005E2347" w:rsidP="005E2347">
            <w:r>
              <w:rPr>
                <w:rFonts w:ascii="Tahoma" w:eastAsia="Tahoma" w:hAnsi="Tahoma" w:cs="Tahoma"/>
                <w:sz w:val="20"/>
                <w:szCs w:val="20"/>
              </w:rPr>
              <w:t>Why is it important to do my best on my monitoring activities?</w:t>
            </w:r>
          </w:p>
        </w:tc>
      </w:tr>
      <w:tr w:rsidR="005E2347" w14:paraId="23C4B55C" w14:textId="77777777">
        <w:tc>
          <w:tcPr>
            <w:tcW w:w="2181" w:type="dxa"/>
            <w:shd w:val="clear" w:color="auto" w:fill="A6A6A6"/>
          </w:tcPr>
          <w:p w14:paraId="6910264F" w14:textId="77777777" w:rsidR="005E2347" w:rsidRDefault="005E2347" w:rsidP="005E2347">
            <w:r>
              <w:rPr>
                <w:rFonts w:ascii="Tahoma" w:eastAsia="Tahoma" w:hAnsi="Tahoma" w:cs="Tahoma"/>
              </w:rPr>
              <w:t>Daily Learning Target</w:t>
            </w:r>
          </w:p>
          <w:p w14:paraId="2B9A8762" w14:textId="77777777" w:rsidR="005E2347" w:rsidRDefault="005E2347" w:rsidP="005E2347"/>
          <w:p w14:paraId="6248768B" w14:textId="77777777" w:rsidR="005E2347" w:rsidRDefault="005E2347" w:rsidP="005E2347"/>
          <w:p w14:paraId="10F89854" w14:textId="77777777" w:rsidR="005E2347" w:rsidRDefault="005E2347" w:rsidP="005E2347"/>
        </w:tc>
        <w:tc>
          <w:tcPr>
            <w:tcW w:w="2158" w:type="dxa"/>
          </w:tcPr>
          <w:p w14:paraId="2BF87C39" w14:textId="66A6FE63" w:rsidR="005E2347" w:rsidRDefault="005E2347" w:rsidP="005E2347"/>
        </w:tc>
        <w:tc>
          <w:tcPr>
            <w:tcW w:w="2137" w:type="dxa"/>
          </w:tcPr>
          <w:p w14:paraId="76C268E6" w14:textId="77777777" w:rsidR="005E2347" w:rsidRDefault="005E2347" w:rsidP="005E2347">
            <w:r>
              <w:t>I will use proper reading strategies to answer questions more accurately.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F49BA" w14:textId="77777777" w:rsidR="005E2347" w:rsidRDefault="005E2347" w:rsidP="005E2347">
            <w:r>
              <w:t>I will be able to develop a theme and continue to analyze the characters as they evolve.</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FC15F2" w14:textId="77777777" w:rsidR="005E2347" w:rsidRDefault="005E2347" w:rsidP="005E2347">
            <w:r>
              <w:t>I will analyze and answer questions to the best of my abilities for my individual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2D9A8" w14:textId="77777777" w:rsidR="005E2347" w:rsidRDefault="005E2347" w:rsidP="005E2347">
            <w:pPr>
              <w:ind w:left="-100"/>
            </w:pPr>
            <w:r>
              <w:t xml:space="preserve"> I will do my best on my monitoring activities.</w:t>
            </w:r>
          </w:p>
        </w:tc>
      </w:tr>
      <w:tr w:rsidR="005E2347" w14:paraId="79F6D538" w14:textId="77777777">
        <w:trPr>
          <w:trHeight w:val="720"/>
        </w:trPr>
        <w:tc>
          <w:tcPr>
            <w:tcW w:w="2181" w:type="dxa"/>
            <w:shd w:val="clear" w:color="auto" w:fill="A6A6A6"/>
          </w:tcPr>
          <w:p w14:paraId="4C6E4E28" w14:textId="77777777" w:rsidR="005E2347" w:rsidRDefault="005E2347" w:rsidP="005E2347">
            <w:r>
              <w:rPr>
                <w:rFonts w:ascii="Tahoma" w:eastAsia="Tahoma" w:hAnsi="Tahoma" w:cs="Tahoma"/>
              </w:rPr>
              <w:t>Bell-ringer</w:t>
            </w:r>
          </w:p>
        </w:tc>
        <w:tc>
          <w:tcPr>
            <w:tcW w:w="2158" w:type="dxa"/>
          </w:tcPr>
          <w:p w14:paraId="3EB9362A" w14:textId="2F79FDD3" w:rsidR="005E2347" w:rsidRDefault="005E2347" w:rsidP="005E2347"/>
        </w:tc>
        <w:tc>
          <w:tcPr>
            <w:tcW w:w="2137" w:type="dxa"/>
          </w:tcPr>
          <w:p w14:paraId="625FB6BB" w14:textId="77777777" w:rsidR="005E2347" w:rsidRDefault="005E2347" w:rsidP="005E2347">
            <w:r>
              <w:t>The Mighty will be read and comments made for bell ringers.</w:t>
            </w:r>
          </w:p>
        </w:tc>
        <w:tc>
          <w:tcPr>
            <w:tcW w:w="2138" w:type="dxa"/>
          </w:tcPr>
          <w:p w14:paraId="0CF21D19" w14:textId="77777777" w:rsidR="005E2347" w:rsidRDefault="005E2347" w:rsidP="005E2347">
            <w:r>
              <w:t>The Mighty will be read and comments made for bell ringers.</w:t>
            </w:r>
          </w:p>
        </w:tc>
        <w:tc>
          <w:tcPr>
            <w:tcW w:w="2137" w:type="dxa"/>
          </w:tcPr>
          <w:p w14:paraId="3F52F08B" w14:textId="77777777" w:rsidR="005E2347" w:rsidRDefault="005E2347" w:rsidP="005E2347">
            <w:r>
              <w:t>The Mighty will be read and comments made for bell ringers.</w:t>
            </w:r>
          </w:p>
        </w:tc>
        <w:tc>
          <w:tcPr>
            <w:tcW w:w="2137" w:type="dxa"/>
          </w:tcPr>
          <w:p w14:paraId="6BE2E1A1" w14:textId="77777777" w:rsidR="005E2347" w:rsidRDefault="005E2347" w:rsidP="005E2347">
            <w:r>
              <w:t>The Mighty will be read and comments made for bell ringers.</w:t>
            </w:r>
          </w:p>
        </w:tc>
      </w:tr>
      <w:tr w:rsidR="005E2347" w14:paraId="1FED1127" w14:textId="77777777">
        <w:tc>
          <w:tcPr>
            <w:tcW w:w="2181" w:type="dxa"/>
            <w:shd w:val="clear" w:color="auto" w:fill="A6A6A6"/>
          </w:tcPr>
          <w:p w14:paraId="0D5ECFBD" w14:textId="77777777" w:rsidR="005E2347" w:rsidRDefault="005E2347" w:rsidP="005E2347">
            <w:r>
              <w:rPr>
                <w:rFonts w:ascii="Tahoma" w:eastAsia="Tahoma" w:hAnsi="Tahoma" w:cs="Tahoma"/>
              </w:rPr>
              <w:t>KCAS Standard or</w:t>
            </w:r>
          </w:p>
          <w:p w14:paraId="09544C06" w14:textId="77777777" w:rsidR="005E2347" w:rsidRDefault="005E2347" w:rsidP="005E2347">
            <w:r>
              <w:rPr>
                <w:rFonts w:ascii="Tahoma" w:eastAsia="Tahoma" w:hAnsi="Tahoma" w:cs="Tahoma"/>
              </w:rPr>
              <w:t>CC# &amp; DOK Level</w:t>
            </w:r>
          </w:p>
          <w:p w14:paraId="01F524CD" w14:textId="77777777" w:rsidR="005E2347" w:rsidRDefault="005E2347" w:rsidP="005E2347">
            <w:r>
              <w:rPr>
                <w:rFonts w:ascii="Tahoma" w:eastAsia="Tahoma" w:hAnsi="Tahoma" w:cs="Tahoma"/>
              </w:rPr>
              <w:t xml:space="preserve">(full text) </w:t>
            </w:r>
          </w:p>
        </w:tc>
        <w:tc>
          <w:tcPr>
            <w:tcW w:w="2158" w:type="dxa"/>
          </w:tcPr>
          <w:p w14:paraId="34917CCD" w14:textId="760B43AB" w:rsidR="005E2347" w:rsidRDefault="005E2347" w:rsidP="005E2347"/>
        </w:tc>
        <w:tc>
          <w:tcPr>
            <w:tcW w:w="2137" w:type="dxa"/>
          </w:tcPr>
          <w:p w14:paraId="4C6DA462" w14:textId="4E3210E6" w:rsidR="005E2347" w:rsidRDefault="00C816E3" w:rsidP="005E2347">
            <w:r>
              <w:rPr>
                <w:rFonts w:ascii="Tahoma" w:eastAsia="Tahoma" w:hAnsi="Tahoma" w:cs="Tahoma"/>
                <w:sz w:val="22"/>
                <w:szCs w:val="22"/>
              </w:rPr>
              <w:t>RL.7.4 and Determine the meaning of words and phrases and how they are used in the text. RL.7.1 Cite pieces of textual evidence.RL.7.4 Determine the theme…RL.7.5 Analyze how a poem’s form or structure contributes to its’ meaning.</w:t>
            </w:r>
          </w:p>
        </w:tc>
        <w:tc>
          <w:tcPr>
            <w:tcW w:w="2138" w:type="dxa"/>
          </w:tcPr>
          <w:p w14:paraId="25482144" w14:textId="71BF1507" w:rsidR="005E2347" w:rsidRDefault="00C816E3" w:rsidP="005E2347">
            <w:r>
              <w:rPr>
                <w:rFonts w:ascii="Tahoma" w:eastAsia="Tahoma" w:hAnsi="Tahoma" w:cs="Tahoma"/>
                <w:sz w:val="22"/>
                <w:szCs w:val="22"/>
              </w:rPr>
              <w:t>RL.7.4 and Determine the meaning of words and phrases and how they are used in the text. RL.7.1 Cite pieces of textual evidence.RL.7.4 Determine the theme…RL.7.5 Analyze how a poem’s form or structure contributes to its’ meaning.</w:t>
            </w:r>
          </w:p>
        </w:tc>
        <w:tc>
          <w:tcPr>
            <w:tcW w:w="2137" w:type="dxa"/>
          </w:tcPr>
          <w:p w14:paraId="5B30E320" w14:textId="4A96A6B4" w:rsidR="005E2347" w:rsidRDefault="00C816E3" w:rsidP="005E2347">
            <w:r>
              <w:rPr>
                <w:rFonts w:ascii="Tahoma" w:eastAsia="Tahoma" w:hAnsi="Tahoma" w:cs="Tahoma"/>
                <w:sz w:val="22"/>
                <w:szCs w:val="22"/>
              </w:rPr>
              <w:t>RL.7.4 and Determine the meaning of words and phrases and how they are used in the text. RL.7.1 Cite pieces of textual evidence.RL.7.4 Determine the theme…RL.7.5 Analyze how a poem’s form or structure contributes to its’ meaning.</w:t>
            </w:r>
          </w:p>
        </w:tc>
        <w:tc>
          <w:tcPr>
            <w:tcW w:w="2137" w:type="dxa"/>
          </w:tcPr>
          <w:p w14:paraId="7D863004" w14:textId="1086164B" w:rsidR="005E2347" w:rsidRDefault="00C816E3" w:rsidP="005E2347">
            <w:r>
              <w:rPr>
                <w:rFonts w:ascii="Tahoma" w:eastAsia="Tahoma" w:hAnsi="Tahoma" w:cs="Tahoma"/>
                <w:sz w:val="22"/>
                <w:szCs w:val="22"/>
              </w:rPr>
              <w:t>RL.7.4 and Determine the meaning of words and phrases and how they are used in the text. RL.7.1 Cite pieces of textual evidence.RL.7.4 Determine the theme…RL.7.5 Analyze how a poem’s form or structure contributes to its’ meaning.</w:t>
            </w:r>
          </w:p>
        </w:tc>
      </w:tr>
      <w:tr w:rsidR="00C01F28" w14:paraId="4379FA5D" w14:textId="77777777">
        <w:tc>
          <w:tcPr>
            <w:tcW w:w="2181" w:type="dxa"/>
            <w:shd w:val="clear" w:color="auto" w:fill="A6A6A6"/>
          </w:tcPr>
          <w:p w14:paraId="64B7B6D8" w14:textId="77777777" w:rsidR="00C01F28" w:rsidRDefault="00C01F28" w:rsidP="00C01F28">
            <w:r>
              <w:rPr>
                <w:rFonts w:ascii="Tahoma" w:eastAsia="Tahoma" w:hAnsi="Tahoma" w:cs="Tahoma"/>
              </w:rPr>
              <w:lastRenderedPageBreak/>
              <w:t>Instructional Strategy/Activity</w:t>
            </w:r>
          </w:p>
          <w:p w14:paraId="76EE66B7" w14:textId="77777777" w:rsidR="00C01F28" w:rsidRDefault="00C01F28" w:rsidP="00C01F28"/>
          <w:p w14:paraId="32E76A0D" w14:textId="77777777" w:rsidR="00C01F28" w:rsidRDefault="00C01F28" w:rsidP="00C01F28"/>
          <w:p w14:paraId="72DC3A07" w14:textId="77777777" w:rsidR="00C01F28" w:rsidRDefault="00C01F28" w:rsidP="00C01F28"/>
          <w:p w14:paraId="05AB1F6C" w14:textId="77777777" w:rsidR="00C01F28" w:rsidRDefault="00C01F28" w:rsidP="00C01F28"/>
        </w:tc>
        <w:tc>
          <w:tcPr>
            <w:tcW w:w="2158" w:type="dxa"/>
          </w:tcPr>
          <w:p w14:paraId="10E135E6" w14:textId="464D31ED" w:rsidR="00C01F28" w:rsidRDefault="00C01F28" w:rsidP="00C01F28"/>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CD194" w14:textId="77777777" w:rsidR="00C01F28" w:rsidRDefault="00C01F28" w:rsidP="00C01F28">
            <w:r>
              <w:t xml:space="preserve">Students will finish the Read 180 assignment and take the end of the unit quiz if not finished yesterday. Those already finished will read independently while others finish. </w:t>
            </w:r>
          </w:p>
          <w:p w14:paraId="2ADD6CDB" w14:textId="1328B161" w:rsidR="00C01F28" w:rsidRDefault="00C01F28" w:rsidP="00C01F28">
            <w:r>
              <w:t xml:space="preserve">Answers will then be checked with the whole group and graded. If time allows the poem analysis unit will be introduced. Students will be put into three different groups to work on the poem analysis identifying theme, main idea, and unfamiliar vocabulary. </w:t>
            </w:r>
          </w:p>
        </w:tc>
        <w:tc>
          <w:tcPr>
            <w:tcW w:w="2138" w:type="dxa"/>
          </w:tcPr>
          <w:p w14:paraId="0BA5DF29" w14:textId="062C74B9" w:rsidR="00C01F28" w:rsidRDefault="00C01F28" w:rsidP="00C01F28">
            <w:r>
              <w:t xml:space="preserve">The poem analysis unit will be introduced or continued depending on the progress from yesterday. </w:t>
            </w:r>
          </w:p>
        </w:tc>
        <w:tc>
          <w:tcPr>
            <w:tcW w:w="2137" w:type="dxa"/>
          </w:tcPr>
          <w:p w14:paraId="756ED3F3" w14:textId="299C36C5" w:rsidR="00C01F28" w:rsidRDefault="00C01F28" w:rsidP="00C01F28">
            <w:r>
              <w:t xml:space="preserve">Students continue their work on poem analysis from yesterday.  When groups are finished, the poems will be read in class and students thoughts shared as a whole group. </w:t>
            </w:r>
          </w:p>
        </w:tc>
        <w:tc>
          <w:tcPr>
            <w:tcW w:w="2137" w:type="dxa"/>
          </w:tcPr>
          <w:p w14:paraId="37C609FD" w14:textId="77777777" w:rsidR="00C01F28" w:rsidRDefault="00C01F28" w:rsidP="00C01F28">
            <w:pPr>
              <w:ind w:left="-100"/>
            </w:pPr>
            <w:r>
              <w:t>Monitoring activities will be done, taking most of the period.</w:t>
            </w:r>
          </w:p>
        </w:tc>
      </w:tr>
      <w:tr w:rsidR="00C01F28" w14:paraId="5FE473EB" w14:textId="77777777" w:rsidTr="00C02CE9">
        <w:trPr>
          <w:trHeight w:val="1042"/>
        </w:trPr>
        <w:tc>
          <w:tcPr>
            <w:tcW w:w="2181" w:type="dxa"/>
            <w:shd w:val="clear" w:color="auto" w:fill="A6A6A6"/>
          </w:tcPr>
          <w:p w14:paraId="39869841" w14:textId="072108D7" w:rsidR="00C01F28" w:rsidRDefault="00C01F28" w:rsidP="00C01F28"/>
        </w:tc>
        <w:tc>
          <w:tcPr>
            <w:tcW w:w="2158" w:type="dxa"/>
          </w:tcPr>
          <w:p w14:paraId="7B8BC09D" w14:textId="77777777" w:rsidR="00C01F28" w:rsidRDefault="00C01F28" w:rsidP="00C01F28"/>
        </w:tc>
        <w:tc>
          <w:tcPr>
            <w:tcW w:w="2137" w:type="dxa"/>
          </w:tcPr>
          <w:p w14:paraId="3B69406B" w14:textId="77777777" w:rsidR="00C01F28" w:rsidRDefault="00C01F28" w:rsidP="00C01F28"/>
        </w:tc>
        <w:tc>
          <w:tcPr>
            <w:tcW w:w="2138" w:type="dxa"/>
          </w:tcPr>
          <w:p w14:paraId="4FD92C9A" w14:textId="77777777" w:rsidR="00C01F28" w:rsidRDefault="00C01F28" w:rsidP="00C01F28"/>
        </w:tc>
        <w:tc>
          <w:tcPr>
            <w:tcW w:w="2137" w:type="dxa"/>
          </w:tcPr>
          <w:p w14:paraId="5990E0B7" w14:textId="77777777" w:rsidR="00C01F28" w:rsidRDefault="00C01F28" w:rsidP="00C01F28"/>
        </w:tc>
        <w:tc>
          <w:tcPr>
            <w:tcW w:w="2137" w:type="dxa"/>
          </w:tcPr>
          <w:p w14:paraId="2609C557" w14:textId="77777777" w:rsidR="00C01F28" w:rsidRDefault="00C01F28" w:rsidP="00C01F28"/>
        </w:tc>
      </w:tr>
      <w:tr w:rsidR="00C01F28" w14:paraId="1E0FE78A" w14:textId="77777777" w:rsidTr="00750824">
        <w:trPr>
          <w:trHeight w:val="377"/>
        </w:trPr>
        <w:tc>
          <w:tcPr>
            <w:tcW w:w="2181" w:type="dxa"/>
            <w:shd w:val="clear" w:color="auto" w:fill="A6A6A6"/>
          </w:tcPr>
          <w:p w14:paraId="5A3FEBFD" w14:textId="77777777" w:rsidR="00C01F28" w:rsidRDefault="00C01F28" w:rsidP="00C01F28">
            <w:r>
              <w:rPr>
                <w:rFonts w:ascii="Tahoma" w:eastAsia="Tahoma" w:hAnsi="Tahoma" w:cs="Tahoma"/>
              </w:rPr>
              <w:t>Formative Assessments</w:t>
            </w:r>
          </w:p>
          <w:p w14:paraId="614D3F25" w14:textId="77777777" w:rsidR="00C01F28" w:rsidRDefault="00C01F28" w:rsidP="00C01F28"/>
        </w:tc>
        <w:tc>
          <w:tcPr>
            <w:tcW w:w="2158" w:type="dxa"/>
          </w:tcPr>
          <w:p w14:paraId="6B7C6068" w14:textId="292FE3EB" w:rsidR="00C01F28" w:rsidRDefault="00C01F28" w:rsidP="00C01F28"/>
        </w:tc>
        <w:tc>
          <w:tcPr>
            <w:tcW w:w="2137" w:type="dxa"/>
          </w:tcPr>
          <w:p w14:paraId="1D8B5A30" w14:textId="7F14F538" w:rsidR="00C01F28" w:rsidRDefault="00C01F28" w:rsidP="00C01F28">
            <w:r>
              <w:t>Teacher will rotate and make sure assignment is understood and being done properly.</w:t>
            </w:r>
          </w:p>
        </w:tc>
        <w:tc>
          <w:tcPr>
            <w:tcW w:w="2138" w:type="dxa"/>
          </w:tcPr>
          <w:p w14:paraId="060FA634" w14:textId="7A10FEBD" w:rsidR="00C01F28" w:rsidRDefault="00C01F28" w:rsidP="00C01F28">
            <w:r>
              <w:t>Teacher will rotate and make sure assignment is understood and being done properly.</w:t>
            </w:r>
          </w:p>
        </w:tc>
        <w:tc>
          <w:tcPr>
            <w:tcW w:w="2137" w:type="dxa"/>
          </w:tcPr>
          <w:p w14:paraId="2167C64D" w14:textId="2AD23512" w:rsidR="00C01F28" w:rsidRDefault="00C01F28" w:rsidP="00C01F28">
            <w:r>
              <w:t>Teacher will rotate and make sure assignment is understood and being done properly.</w:t>
            </w:r>
          </w:p>
        </w:tc>
        <w:tc>
          <w:tcPr>
            <w:tcW w:w="2137" w:type="dxa"/>
          </w:tcPr>
          <w:p w14:paraId="252F2E4C" w14:textId="77777777" w:rsidR="00C01F28" w:rsidRDefault="00C01F28" w:rsidP="00C01F28"/>
        </w:tc>
      </w:tr>
      <w:tr w:rsidR="00C01F28" w14:paraId="36217C3D" w14:textId="77777777">
        <w:tc>
          <w:tcPr>
            <w:tcW w:w="2181" w:type="dxa"/>
            <w:shd w:val="clear" w:color="auto" w:fill="A6A6A6"/>
          </w:tcPr>
          <w:p w14:paraId="63324903" w14:textId="77777777" w:rsidR="00C01F28" w:rsidRDefault="00C01F28" w:rsidP="00C01F28">
            <w:r>
              <w:rPr>
                <w:rFonts w:ascii="Tahoma" w:eastAsia="Tahoma" w:hAnsi="Tahoma" w:cs="Tahoma"/>
              </w:rPr>
              <w:t>Critical vocabulary</w:t>
            </w:r>
          </w:p>
          <w:p w14:paraId="1B27D48E" w14:textId="77777777" w:rsidR="00C01F28" w:rsidRDefault="00C01F28" w:rsidP="00C01F28"/>
          <w:p w14:paraId="6212049B" w14:textId="77777777" w:rsidR="00C01F28" w:rsidRDefault="00C01F28" w:rsidP="00C01F28"/>
        </w:tc>
        <w:tc>
          <w:tcPr>
            <w:tcW w:w="2158" w:type="dxa"/>
          </w:tcPr>
          <w:p w14:paraId="684790E9" w14:textId="2D477E52" w:rsidR="00C01F28" w:rsidRDefault="00C01F28" w:rsidP="00C01F28"/>
        </w:tc>
        <w:tc>
          <w:tcPr>
            <w:tcW w:w="2137" w:type="dxa"/>
          </w:tcPr>
          <w:p w14:paraId="1C8F3C59" w14:textId="77777777" w:rsidR="00C01F28" w:rsidRDefault="00C01F28" w:rsidP="00C01F28">
            <w:r>
              <w:t>Varied depending on their reading passages.</w:t>
            </w:r>
          </w:p>
        </w:tc>
        <w:tc>
          <w:tcPr>
            <w:tcW w:w="2138" w:type="dxa"/>
          </w:tcPr>
          <w:p w14:paraId="3E0AE5EB" w14:textId="18D6608E" w:rsidR="00C01F28" w:rsidRDefault="00C01F28" w:rsidP="00C01F28">
            <w:r>
              <w:t>Varied depending on their reading passages.</w:t>
            </w:r>
          </w:p>
        </w:tc>
        <w:tc>
          <w:tcPr>
            <w:tcW w:w="2137" w:type="dxa"/>
          </w:tcPr>
          <w:p w14:paraId="43233C11" w14:textId="7342DECE" w:rsidR="00C01F28" w:rsidRDefault="00C01F28" w:rsidP="00C01F28">
            <w:r>
              <w:t>Varied depending on their reading passages.</w:t>
            </w:r>
          </w:p>
        </w:tc>
        <w:tc>
          <w:tcPr>
            <w:tcW w:w="2137" w:type="dxa"/>
          </w:tcPr>
          <w:p w14:paraId="39C42DE5" w14:textId="77777777" w:rsidR="00C01F28" w:rsidRDefault="00C01F28" w:rsidP="00C01F28">
            <w:r>
              <w:t>Various words from student’s individual monitoring assignments.</w:t>
            </w:r>
          </w:p>
        </w:tc>
      </w:tr>
      <w:tr w:rsidR="00C01F28" w14:paraId="3CE2426D" w14:textId="77777777">
        <w:tc>
          <w:tcPr>
            <w:tcW w:w="2181" w:type="dxa"/>
            <w:shd w:val="clear" w:color="auto" w:fill="A6A6A6"/>
          </w:tcPr>
          <w:p w14:paraId="3DA80607" w14:textId="77777777" w:rsidR="00C01F28" w:rsidRDefault="00C01F28" w:rsidP="00C01F28">
            <w:r>
              <w:t>Summative Assessments</w:t>
            </w:r>
          </w:p>
        </w:tc>
        <w:tc>
          <w:tcPr>
            <w:tcW w:w="2158" w:type="dxa"/>
          </w:tcPr>
          <w:p w14:paraId="71FC1A86" w14:textId="77777777" w:rsidR="00C01F28" w:rsidRDefault="00C01F28" w:rsidP="00C01F28">
            <w:pPr>
              <w:rPr>
                <w:rFonts w:ascii="Tahoma" w:eastAsia="Tahoma" w:hAnsi="Tahoma" w:cs="Tahoma"/>
                <w:sz w:val="20"/>
                <w:szCs w:val="20"/>
              </w:rPr>
            </w:pPr>
            <w:r>
              <w:rPr>
                <w:rFonts w:ascii="Tahoma" w:eastAsia="Tahoma" w:hAnsi="Tahoma" w:cs="Tahoma"/>
                <w:sz w:val="20"/>
                <w:szCs w:val="20"/>
              </w:rPr>
              <w:t xml:space="preserve"> </w:t>
            </w:r>
          </w:p>
          <w:p w14:paraId="6F927AAB" w14:textId="77777777" w:rsidR="00C01F28" w:rsidRDefault="00C01F28" w:rsidP="00C01F28"/>
        </w:tc>
        <w:tc>
          <w:tcPr>
            <w:tcW w:w="2137" w:type="dxa"/>
          </w:tcPr>
          <w:p w14:paraId="6178D2DA" w14:textId="676A8004" w:rsidR="00C01F28" w:rsidRDefault="00C01F28" w:rsidP="00C01F28">
            <w:r>
              <w:t xml:space="preserve">Unit test from Read 180 book. </w:t>
            </w:r>
            <w:bookmarkStart w:id="0" w:name="_GoBack"/>
            <w:bookmarkEnd w:id="0"/>
          </w:p>
        </w:tc>
        <w:tc>
          <w:tcPr>
            <w:tcW w:w="2138" w:type="dxa"/>
          </w:tcPr>
          <w:p w14:paraId="733DE237" w14:textId="77777777" w:rsidR="00C01F28" w:rsidRDefault="00C01F28" w:rsidP="00C01F28"/>
        </w:tc>
        <w:tc>
          <w:tcPr>
            <w:tcW w:w="2137" w:type="dxa"/>
          </w:tcPr>
          <w:p w14:paraId="281C3CD6" w14:textId="77777777" w:rsidR="00C01F28" w:rsidRDefault="00C01F28" w:rsidP="00C01F28"/>
        </w:tc>
        <w:tc>
          <w:tcPr>
            <w:tcW w:w="2137" w:type="dxa"/>
          </w:tcPr>
          <w:p w14:paraId="5E56A419" w14:textId="77777777" w:rsidR="00C01F28" w:rsidRDefault="00C01F28" w:rsidP="00C01F28"/>
        </w:tc>
      </w:tr>
    </w:tbl>
    <w:p w14:paraId="4F1B264A" w14:textId="77777777"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8634D" w14:textId="77777777" w:rsidR="00616041" w:rsidRDefault="00616041">
      <w:r>
        <w:separator/>
      </w:r>
    </w:p>
  </w:endnote>
  <w:endnote w:type="continuationSeparator" w:id="0">
    <w:p w14:paraId="297D276C" w14:textId="77777777" w:rsidR="00616041" w:rsidRDefault="0061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9A828" w14:textId="77777777" w:rsidR="00616041" w:rsidRDefault="00616041">
      <w:r>
        <w:separator/>
      </w:r>
    </w:p>
  </w:footnote>
  <w:footnote w:type="continuationSeparator" w:id="0">
    <w:p w14:paraId="5FFD26BD" w14:textId="77777777" w:rsidR="00616041" w:rsidRDefault="00616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B1AE1" w14:textId="77777777"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14:paraId="2C73132A" w14:textId="77777777" w:rsidR="00FF7731" w:rsidRDefault="00FF7731">
    <w:pPr>
      <w:tabs>
        <w:tab w:val="center" w:pos="4320"/>
        <w:tab w:val="right" w:pos="8640"/>
      </w:tabs>
    </w:pPr>
  </w:p>
  <w:p w14:paraId="55B2FB89" w14:textId="77777777"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4E68A956" w14:textId="77777777" w:rsidR="00FF7731" w:rsidRDefault="00FF7731">
    <w:pPr>
      <w:tabs>
        <w:tab w:val="center" w:pos="4320"/>
        <w:tab w:val="right" w:pos="8640"/>
      </w:tabs>
    </w:pPr>
  </w:p>
  <w:p w14:paraId="203517AB" w14:textId="77777777" w:rsidR="00FF7731" w:rsidRDefault="00FF7731">
    <w:pPr>
      <w:tabs>
        <w:tab w:val="center" w:pos="4320"/>
        <w:tab w:val="right" w:pos="8640"/>
      </w:tabs>
    </w:pPr>
  </w:p>
  <w:p w14:paraId="2FD9C347" w14:textId="77777777"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1"/>
    <w:rsid w:val="00013E9E"/>
    <w:rsid w:val="000451DD"/>
    <w:rsid w:val="000625AA"/>
    <w:rsid w:val="000905F3"/>
    <w:rsid w:val="00097C0A"/>
    <w:rsid w:val="000A5D4A"/>
    <w:rsid w:val="000D1C99"/>
    <w:rsid w:val="000E11C3"/>
    <w:rsid w:val="000E1EA2"/>
    <w:rsid w:val="000E1FE6"/>
    <w:rsid w:val="001037A9"/>
    <w:rsid w:val="001161C5"/>
    <w:rsid w:val="001376FE"/>
    <w:rsid w:val="00143C0C"/>
    <w:rsid w:val="00147475"/>
    <w:rsid w:val="00192775"/>
    <w:rsid w:val="001E0100"/>
    <w:rsid w:val="001E5605"/>
    <w:rsid w:val="001F0E23"/>
    <w:rsid w:val="00252036"/>
    <w:rsid w:val="002677B0"/>
    <w:rsid w:val="002D30D0"/>
    <w:rsid w:val="002D4095"/>
    <w:rsid w:val="002E0134"/>
    <w:rsid w:val="002E7F20"/>
    <w:rsid w:val="002F5435"/>
    <w:rsid w:val="00300234"/>
    <w:rsid w:val="003560A2"/>
    <w:rsid w:val="00380A69"/>
    <w:rsid w:val="003920D2"/>
    <w:rsid w:val="003B564B"/>
    <w:rsid w:val="003C238A"/>
    <w:rsid w:val="003C6008"/>
    <w:rsid w:val="003C6E36"/>
    <w:rsid w:val="003D1487"/>
    <w:rsid w:val="003F5326"/>
    <w:rsid w:val="0040377A"/>
    <w:rsid w:val="004053FC"/>
    <w:rsid w:val="00410C0B"/>
    <w:rsid w:val="004279F5"/>
    <w:rsid w:val="004321CD"/>
    <w:rsid w:val="00440666"/>
    <w:rsid w:val="004455E7"/>
    <w:rsid w:val="00464B94"/>
    <w:rsid w:val="00466F00"/>
    <w:rsid w:val="00471733"/>
    <w:rsid w:val="00475800"/>
    <w:rsid w:val="004806ED"/>
    <w:rsid w:val="00480D38"/>
    <w:rsid w:val="0048258A"/>
    <w:rsid w:val="004B1BCC"/>
    <w:rsid w:val="004E61DC"/>
    <w:rsid w:val="0050676A"/>
    <w:rsid w:val="005104E6"/>
    <w:rsid w:val="005373A1"/>
    <w:rsid w:val="00540DA2"/>
    <w:rsid w:val="00541224"/>
    <w:rsid w:val="00562F03"/>
    <w:rsid w:val="005903BB"/>
    <w:rsid w:val="005B718F"/>
    <w:rsid w:val="005E2347"/>
    <w:rsid w:val="005E4E5E"/>
    <w:rsid w:val="005F1190"/>
    <w:rsid w:val="005F5CFB"/>
    <w:rsid w:val="005F7B81"/>
    <w:rsid w:val="00604DD9"/>
    <w:rsid w:val="00616041"/>
    <w:rsid w:val="00624230"/>
    <w:rsid w:val="00624301"/>
    <w:rsid w:val="00637203"/>
    <w:rsid w:val="00653B68"/>
    <w:rsid w:val="006577AC"/>
    <w:rsid w:val="006A111B"/>
    <w:rsid w:val="006C2558"/>
    <w:rsid w:val="006C3AF3"/>
    <w:rsid w:val="00703C3E"/>
    <w:rsid w:val="007168DA"/>
    <w:rsid w:val="007359FE"/>
    <w:rsid w:val="00750824"/>
    <w:rsid w:val="00786F1A"/>
    <w:rsid w:val="00792C6D"/>
    <w:rsid w:val="007A6EF7"/>
    <w:rsid w:val="007A6F42"/>
    <w:rsid w:val="007E643B"/>
    <w:rsid w:val="007F3AE9"/>
    <w:rsid w:val="007F6E42"/>
    <w:rsid w:val="00822C4D"/>
    <w:rsid w:val="00836CF5"/>
    <w:rsid w:val="008512A7"/>
    <w:rsid w:val="00862226"/>
    <w:rsid w:val="008831BA"/>
    <w:rsid w:val="008A4215"/>
    <w:rsid w:val="008A42C1"/>
    <w:rsid w:val="008B23A3"/>
    <w:rsid w:val="008B25E0"/>
    <w:rsid w:val="008B5D2F"/>
    <w:rsid w:val="008E3D5E"/>
    <w:rsid w:val="00902E5D"/>
    <w:rsid w:val="00906DB5"/>
    <w:rsid w:val="00931A4E"/>
    <w:rsid w:val="00957843"/>
    <w:rsid w:val="00964AE9"/>
    <w:rsid w:val="00966265"/>
    <w:rsid w:val="00977A2D"/>
    <w:rsid w:val="00980A88"/>
    <w:rsid w:val="009B036E"/>
    <w:rsid w:val="009B5CA8"/>
    <w:rsid w:val="009D1E52"/>
    <w:rsid w:val="009F4479"/>
    <w:rsid w:val="00A13A50"/>
    <w:rsid w:val="00A15265"/>
    <w:rsid w:val="00A41F21"/>
    <w:rsid w:val="00A43370"/>
    <w:rsid w:val="00A51AE1"/>
    <w:rsid w:val="00A66D20"/>
    <w:rsid w:val="00A66FC5"/>
    <w:rsid w:val="00A732FE"/>
    <w:rsid w:val="00A77AF6"/>
    <w:rsid w:val="00A904D9"/>
    <w:rsid w:val="00AA7613"/>
    <w:rsid w:val="00AB3FA9"/>
    <w:rsid w:val="00AB6103"/>
    <w:rsid w:val="00AC5319"/>
    <w:rsid w:val="00AE613E"/>
    <w:rsid w:val="00B16B2D"/>
    <w:rsid w:val="00B24039"/>
    <w:rsid w:val="00B460EC"/>
    <w:rsid w:val="00B9151D"/>
    <w:rsid w:val="00BB57DC"/>
    <w:rsid w:val="00BC0317"/>
    <w:rsid w:val="00BC231E"/>
    <w:rsid w:val="00BC2E07"/>
    <w:rsid w:val="00BD5E19"/>
    <w:rsid w:val="00BE18EC"/>
    <w:rsid w:val="00BF5735"/>
    <w:rsid w:val="00C01667"/>
    <w:rsid w:val="00C01F28"/>
    <w:rsid w:val="00C02CE9"/>
    <w:rsid w:val="00C05B2A"/>
    <w:rsid w:val="00C378B8"/>
    <w:rsid w:val="00C37D40"/>
    <w:rsid w:val="00C63005"/>
    <w:rsid w:val="00C816E3"/>
    <w:rsid w:val="00CA4438"/>
    <w:rsid w:val="00CA7F2E"/>
    <w:rsid w:val="00CD4F41"/>
    <w:rsid w:val="00CD71D3"/>
    <w:rsid w:val="00CF1B22"/>
    <w:rsid w:val="00D31AEB"/>
    <w:rsid w:val="00D34CBC"/>
    <w:rsid w:val="00D3698E"/>
    <w:rsid w:val="00D469C4"/>
    <w:rsid w:val="00D472DA"/>
    <w:rsid w:val="00D62484"/>
    <w:rsid w:val="00D62F1F"/>
    <w:rsid w:val="00D6395A"/>
    <w:rsid w:val="00D73470"/>
    <w:rsid w:val="00D81383"/>
    <w:rsid w:val="00D818F2"/>
    <w:rsid w:val="00D83BD4"/>
    <w:rsid w:val="00D92A7C"/>
    <w:rsid w:val="00DC6DED"/>
    <w:rsid w:val="00DE38EF"/>
    <w:rsid w:val="00DF10AB"/>
    <w:rsid w:val="00DF71F4"/>
    <w:rsid w:val="00E27FD0"/>
    <w:rsid w:val="00E36A25"/>
    <w:rsid w:val="00E46238"/>
    <w:rsid w:val="00E57DFB"/>
    <w:rsid w:val="00E72A74"/>
    <w:rsid w:val="00E73E13"/>
    <w:rsid w:val="00EB1BA5"/>
    <w:rsid w:val="00EC0019"/>
    <w:rsid w:val="00EC2B5A"/>
    <w:rsid w:val="00ED3711"/>
    <w:rsid w:val="00EE4F2C"/>
    <w:rsid w:val="00EE4F55"/>
    <w:rsid w:val="00F10F1B"/>
    <w:rsid w:val="00F34553"/>
    <w:rsid w:val="00F50975"/>
    <w:rsid w:val="00F676CE"/>
    <w:rsid w:val="00F7744C"/>
    <w:rsid w:val="00F923C6"/>
    <w:rsid w:val="00F943D6"/>
    <w:rsid w:val="00F94D1E"/>
    <w:rsid w:val="00FB5252"/>
    <w:rsid w:val="00FC5420"/>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9A73"/>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Green</dc:creator>
  <cp:lastModifiedBy>Green, John</cp:lastModifiedBy>
  <cp:revision>2</cp:revision>
  <dcterms:created xsi:type="dcterms:W3CDTF">2018-02-05T15:08:00Z</dcterms:created>
  <dcterms:modified xsi:type="dcterms:W3CDTF">2018-02-05T15:08:00Z</dcterms:modified>
</cp:coreProperties>
</file>