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:rsidR="00FF7731" w:rsidRDefault="00FF7731" w:rsidP="00795298"/>
        </w:tc>
        <w:tc>
          <w:tcPr>
            <w:tcW w:w="2158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Mon.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323268">
              <w:rPr>
                <w:rFonts w:ascii="Tahoma" w:eastAsia="Tahoma" w:hAnsi="Tahoma" w:cs="Tahoma"/>
              </w:rPr>
              <w:t>15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Tues. 1</w:t>
            </w:r>
            <w:r w:rsidR="007A6ED3">
              <w:rPr>
                <w:rFonts w:ascii="Tahoma" w:eastAsia="Tahoma" w:hAnsi="Tahoma" w:cs="Tahoma"/>
              </w:rPr>
              <w:t>/</w:t>
            </w:r>
            <w:r w:rsidR="00323268">
              <w:rPr>
                <w:rFonts w:ascii="Tahoma" w:eastAsia="Tahoma" w:hAnsi="Tahoma" w:cs="Tahoma"/>
              </w:rPr>
              <w:t>16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:rsidR="00FF7731" w:rsidRDefault="00CA2B2A" w:rsidP="00795298">
            <w:r>
              <w:rPr>
                <w:rFonts w:ascii="Tahoma" w:eastAsia="Tahoma" w:hAnsi="Tahoma" w:cs="Tahoma"/>
              </w:rPr>
              <w:t>Wed.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D71EEA">
              <w:rPr>
                <w:rFonts w:ascii="Tahoma" w:eastAsia="Tahoma" w:hAnsi="Tahoma" w:cs="Tahoma"/>
              </w:rPr>
              <w:t>1</w:t>
            </w:r>
            <w:r w:rsidR="00323268">
              <w:rPr>
                <w:rFonts w:ascii="Tahoma" w:eastAsia="Tahoma" w:hAnsi="Tahoma" w:cs="Tahoma"/>
              </w:rPr>
              <w:t>7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Thur.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D71EEA">
              <w:rPr>
                <w:rFonts w:ascii="Tahoma" w:eastAsia="Tahoma" w:hAnsi="Tahoma" w:cs="Tahoma"/>
              </w:rPr>
              <w:t>1</w:t>
            </w:r>
            <w:r w:rsidR="00323268">
              <w:rPr>
                <w:rFonts w:ascii="Tahoma" w:eastAsia="Tahoma" w:hAnsi="Tahoma" w:cs="Tahoma"/>
              </w:rPr>
              <w:t>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:rsidR="00FF7731" w:rsidRDefault="003C20C3" w:rsidP="00795298">
            <w:r>
              <w:rPr>
                <w:rFonts w:ascii="Tahoma" w:eastAsia="Tahoma" w:hAnsi="Tahoma" w:cs="Tahoma"/>
              </w:rPr>
              <w:t>Fri.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D71EEA">
              <w:rPr>
                <w:rFonts w:ascii="Tahoma" w:eastAsia="Tahoma" w:hAnsi="Tahoma" w:cs="Tahoma"/>
              </w:rPr>
              <w:t>1</w:t>
            </w:r>
            <w:r w:rsidR="00323268">
              <w:rPr>
                <w:rFonts w:ascii="Tahoma" w:eastAsia="Tahoma" w:hAnsi="Tahoma" w:cs="Tahoma"/>
              </w:rPr>
              <w:t>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Essential Question</w:t>
            </w:r>
          </w:p>
          <w:p w:rsidR="004C0555" w:rsidRDefault="004C0555" w:rsidP="004C0555"/>
          <w:p w:rsidR="004C0555" w:rsidRDefault="004C0555" w:rsidP="004C0555"/>
          <w:p w:rsidR="004C0555" w:rsidRDefault="004C0555" w:rsidP="004C0555"/>
        </w:tc>
        <w:tc>
          <w:tcPr>
            <w:tcW w:w="2158" w:type="dxa"/>
          </w:tcPr>
          <w:p w:rsidR="004C0555" w:rsidRDefault="00323268" w:rsidP="004C0555">
            <w:r>
              <w:t>No school</w:t>
            </w:r>
          </w:p>
        </w:tc>
        <w:tc>
          <w:tcPr>
            <w:tcW w:w="2137" w:type="dxa"/>
          </w:tcPr>
          <w:p w:rsidR="004C0555" w:rsidRDefault="004C0555" w:rsidP="004C0555">
            <w:r>
              <w:t>Why is it important to make to use proper reading strategies when answering questions?</w:t>
            </w:r>
          </w:p>
        </w:tc>
        <w:tc>
          <w:tcPr>
            <w:tcW w:w="2138" w:type="dxa"/>
          </w:tcPr>
          <w:p w:rsidR="004C0555" w:rsidRDefault="004C0555" w:rsidP="004C0555">
            <w:r>
              <w:t>Why is it important to make to use proper reading strategies when answering questions?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4C0555" w:rsidP="004C0555">
            <w:r>
              <w:t>Why is it important to make connections to what I read?</w:t>
            </w:r>
          </w:p>
        </w:tc>
        <w:tc>
          <w:tcPr>
            <w:tcW w:w="2137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Daily Learning Target</w:t>
            </w:r>
          </w:p>
          <w:p w:rsidR="004C0555" w:rsidRDefault="004C0555" w:rsidP="004C0555"/>
          <w:p w:rsidR="004C0555" w:rsidRDefault="004C0555" w:rsidP="004C0555"/>
          <w:p w:rsidR="004C0555" w:rsidRDefault="004C0555" w:rsidP="004C0555"/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>
            <w:r>
              <w:t>I will use proper reading strategies to answer questions more accurately.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2804C8" w:rsidP="004C0555">
            <w:r>
              <w:t>I will look for context clues as I read to better help me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2804C8" w:rsidP="004C0555">
            <w:r>
              <w:t>I will use proper reading strategies to answer questions more accurately.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4C0555" w:rsidP="004C0555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4C0555" w:rsidTr="00795298">
        <w:trPr>
          <w:trHeight w:val="720"/>
        </w:trPr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  <w:tc>
          <w:tcPr>
            <w:tcW w:w="2138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  <w:tc>
          <w:tcPr>
            <w:tcW w:w="2137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  <w:tc>
          <w:tcPr>
            <w:tcW w:w="2137" w:type="dxa"/>
          </w:tcPr>
          <w:p w:rsidR="004C0555" w:rsidRDefault="004C0555" w:rsidP="004C0555">
            <w:r>
              <w:t>Students will listen while Among book is read and write a comment on the text for their bell ringer.</w:t>
            </w:r>
          </w:p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KCAS Standard or</w:t>
            </w:r>
          </w:p>
          <w:p w:rsidR="004C0555" w:rsidRDefault="004C0555" w:rsidP="004C0555">
            <w:r>
              <w:rPr>
                <w:rFonts w:ascii="Tahoma" w:eastAsia="Tahoma" w:hAnsi="Tahoma" w:cs="Tahoma"/>
              </w:rPr>
              <w:t>CC# &amp; DOK Level</w:t>
            </w:r>
          </w:p>
          <w:p w:rsidR="004C0555" w:rsidRDefault="004C0555" w:rsidP="004C0555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:rsidR="004C0555" w:rsidRDefault="004C0555" w:rsidP="004C0555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:rsidR="004C0555" w:rsidRDefault="004C0555" w:rsidP="004C0555"/>
          <w:p w:rsidR="004C0555" w:rsidRDefault="004C0555" w:rsidP="004C0555"/>
          <w:p w:rsidR="004C0555" w:rsidRDefault="004C0555" w:rsidP="004C0555"/>
          <w:p w:rsidR="004C0555" w:rsidRDefault="004C0555" w:rsidP="004C0555"/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555" w:rsidRDefault="004C0555" w:rsidP="004C0555">
            <w:r>
              <w:t>Students will work on Reading plus or Read theory.</w:t>
            </w:r>
            <w:r w:rsidR="002804C8">
              <w:t xml:space="preserve"> I will read with each individual student.</w:t>
            </w:r>
          </w:p>
        </w:tc>
        <w:tc>
          <w:tcPr>
            <w:tcW w:w="2138" w:type="dxa"/>
          </w:tcPr>
          <w:p w:rsidR="004C0555" w:rsidRDefault="002804C8" w:rsidP="004C0555">
            <w:r>
              <w:t>Read 180 book will be done as a whole class involving a story about a hurricane.</w:t>
            </w:r>
          </w:p>
        </w:tc>
        <w:tc>
          <w:tcPr>
            <w:tcW w:w="2137" w:type="dxa"/>
          </w:tcPr>
          <w:p w:rsidR="004C0555" w:rsidRDefault="00F32D3D" w:rsidP="004C0555">
            <w:r>
              <w:t>Students will be given different poems to read and analyze. They will then read them to the whole class and discuss what their thoughts.</w:t>
            </w:r>
            <w:r w:rsidR="002804C8">
              <w:t xml:space="preserve"> They will write down any words they do not understand so we can discuss.</w:t>
            </w:r>
            <w:bookmarkStart w:id="0" w:name="_GoBack"/>
            <w:bookmarkEnd w:id="0"/>
          </w:p>
        </w:tc>
        <w:tc>
          <w:tcPr>
            <w:tcW w:w="2137" w:type="dxa"/>
          </w:tcPr>
          <w:p w:rsidR="004C0555" w:rsidRDefault="004C0555" w:rsidP="004C0555">
            <w:r>
              <w:t>Monitoring activities will be done, taking most of the period.</w:t>
            </w:r>
          </w:p>
        </w:tc>
      </w:tr>
      <w:tr w:rsidR="004C0555" w:rsidTr="00795298">
        <w:trPr>
          <w:trHeight w:val="232"/>
        </w:trPr>
        <w:tc>
          <w:tcPr>
            <w:tcW w:w="2181" w:type="dxa"/>
            <w:shd w:val="clear" w:color="auto" w:fill="A6A6A6"/>
          </w:tcPr>
          <w:p w:rsidR="004C0555" w:rsidRDefault="004C0555" w:rsidP="004C0555"/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  <w:tc>
          <w:tcPr>
            <w:tcW w:w="213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</w:tr>
      <w:tr w:rsidR="004C0555" w:rsidTr="00795298">
        <w:trPr>
          <w:trHeight w:val="377"/>
        </w:trPr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t>Formative Assessments</w:t>
            </w:r>
          </w:p>
          <w:p w:rsidR="004C0555" w:rsidRDefault="004C0555" w:rsidP="004C0555"/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  <w:tc>
          <w:tcPr>
            <w:tcW w:w="2138" w:type="dxa"/>
          </w:tcPr>
          <w:p w:rsidR="004C0555" w:rsidRDefault="004C0555" w:rsidP="004C0555">
            <w:r>
              <w:t>Teacher observation</w:t>
            </w:r>
            <w:r w:rsidR="002804C8">
              <w:t xml:space="preserve"> and activities associated with the text.</w:t>
            </w:r>
          </w:p>
        </w:tc>
        <w:tc>
          <w:tcPr>
            <w:tcW w:w="2137" w:type="dxa"/>
          </w:tcPr>
          <w:p w:rsidR="004C0555" w:rsidRDefault="004C0555" w:rsidP="004C0555">
            <w:r>
              <w:t>Student work will be analyzed on an individual basis.</w:t>
            </w:r>
          </w:p>
        </w:tc>
        <w:tc>
          <w:tcPr>
            <w:tcW w:w="2137" w:type="dxa"/>
          </w:tcPr>
          <w:p w:rsidR="004C0555" w:rsidRDefault="004C0555" w:rsidP="004C0555"/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rPr>
                <w:rFonts w:ascii="Tahoma" w:eastAsia="Tahoma" w:hAnsi="Tahoma" w:cs="Tahoma"/>
              </w:rPr>
              <w:lastRenderedPageBreak/>
              <w:t>Critical vocabulary</w:t>
            </w:r>
          </w:p>
          <w:p w:rsidR="004C0555" w:rsidRDefault="004C0555" w:rsidP="004C0555"/>
          <w:p w:rsidR="004C0555" w:rsidRDefault="004C0555" w:rsidP="004C0555"/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>
            <w:r>
              <w:t>Varied depending on their reading passages.</w:t>
            </w:r>
          </w:p>
        </w:tc>
        <w:tc>
          <w:tcPr>
            <w:tcW w:w="2138" w:type="dxa"/>
          </w:tcPr>
          <w:p w:rsidR="004C0555" w:rsidRDefault="004C0555" w:rsidP="004C0555">
            <w:r>
              <w:t>Animated, prescription, scene</w:t>
            </w:r>
          </w:p>
        </w:tc>
        <w:tc>
          <w:tcPr>
            <w:tcW w:w="2137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</w:tr>
      <w:tr w:rsidR="004C0555" w:rsidTr="00795298">
        <w:tc>
          <w:tcPr>
            <w:tcW w:w="2181" w:type="dxa"/>
            <w:shd w:val="clear" w:color="auto" w:fill="A6A6A6"/>
          </w:tcPr>
          <w:p w:rsidR="004C0555" w:rsidRDefault="004C0555" w:rsidP="004C0555">
            <w:r>
              <w:t>Summative Assessments</w:t>
            </w:r>
          </w:p>
        </w:tc>
        <w:tc>
          <w:tcPr>
            <w:tcW w:w="215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  <w:tc>
          <w:tcPr>
            <w:tcW w:w="2138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  <w:tc>
          <w:tcPr>
            <w:tcW w:w="2137" w:type="dxa"/>
          </w:tcPr>
          <w:p w:rsidR="004C0555" w:rsidRDefault="004C0555" w:rsidP="004C0555"/>
        </w:tc>
      </w:tr>
    </w:tbl>
    <w:p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77" w:rsidRDefault="00BD6077">
      <w:r>
        <w:separator/>
      </w:r>
    </w:p>
  </w:endnote>
  <w:endnote w:type="continuationSeparator" w:id="0">
    <w:p w:rsidR="00BD6077" w:rsidRDefault="00BD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77" w:rsidRDefault="00BD6077">
      <w:r>
        <w:separator/>
      </w:r>
    </w:p>
  </w:footnote>
  <w:footnote w:type="continuationSeparator" w:id="0">
    <w:p w:rsidR="00BD6077" w:rsidRDefault="00BD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:rsidR="00FF7731" w:rsidRDefault="00FF7731">
    <w:pPr>
      <w:tabs>
        <w:tab w:val="center" w:pos="4320"/>
        <w:tab w:val="right" w:pos="8640"/>
      </w:tabs>
    </w:pPr>
  </w:p>
  <w:p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:rsidR="00FF7731" w:rsidRDefault="00FF7731">
    <w:pPr>
      <w:tabs>
        <w:tab w:val="center" w:pos="4320"/>
        <w:tab w:val="right" w:pos="8640"/>
      </w:tabs>
    </w:pPr>
  </w:p>
  <w:p w:rsidR="00FF7731" w:rsidRDefault="00FF7731">
    <w:pPr>
      <w:tabs>
        <w:tab w:val="center" w:pos="4320"/>
        <w:tab w:val="right" w:pos="8640"/>
      </w:tabs>
    </w:pPr>
  </w:p>
  <w:p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92775"/>
    <w:rsid w:val="001E16D4"/>
    <w:rsid w:val="001E5605"/>
    <w:rsid w:val="001F0E23"/>
    <w:rsid w:val="002149CD"/>
    <w:rsid w:val="00252036"/>
    <w:rsid w:val="002677B0"/>
    <w:rsid w:val="002804C8"/>
    <w:rsid w:val="002A105B"/>
    <w:rsid w:val="002E0134"/>
    <w:rsid w:val="002E7F20"/>
    <w:rsid w:val="002F5435"/>
    <w:rsid w:val="00300234"/>
    <w:rsid w:val="00323268"/>
    <w:rsid w:val="003550BD"/>
    <w:rsid w:val="003560A2"/>
    <w:rsid w:val="00380A69"/>
    <w:rsid w:val="003920D2"/>
    <w:rsid w:val="003B564B"/>
    <w:rsid w:val="003C20C3"/>
    <w:rsid w:val="003D1487"/>
    <w:rsid w:val="0040118A"/>
    <w:rsid w:val="004053FC"/>
    <w:rsid w:val="00410C0B"/>
    <w:rsid w:val="00423E49"/>
    <w:rsid w:val="004279F5"/>
    <w:rsid w:val="00445215"/>
    <w:rsid w:val="004455E7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4DD9"/>
    <w:rsid w:val="00624301"/>
    <w:rsid w:val="006577AC"/>
    <w:rsid w:val="006B2AFA"/>
    <w:rsid w:val="006B46C7"/>
    <w:rsid w:val="006C7E78"/>
    <w:rsid w:val="00703C3E"/>
    <w:rsid w:val="007168DA"/>
    <w:rsid w:val="00750824"/>
    <w:rsid w:val="00760867"/>
    <w:rsid w:val="007744CF"/>
    <w:rsid w:val="00786F1A"/>
    <w:rsid w:val="00792C6D"/>
    <w:rsid w:val="00795298"/>
    <w:rsid w:val="007A6ED3"/>
    <w:rsid w:val="007A6EF7"/>
    <w:rsid w:val="007A6F42"/>
    <w:rsid w:val="007C01AE"/>
    <w:rsid w:val="007D68A2"/>
    <w:rsid w:val="007E643B"/>
    <w:rsid w:val="007F6E42"/>
    <w:rsid w:val="00836CF5"/>
    <w:rsid w:val="00862226"/>
    <w:rsid w:val="008831BA"/>
    <w:rsid w:val="008A4215"/>
    <w:rsid w:val="008A42C1"/>
    <w:rsid w:val="008A5D2A"/>
    <w:rsid w:val="00906DB5"/>
    <w:rsid w:val="00923D13"/>
    <w:rsid w:val="00931A4E"/>
    <w:rsid w:val="00964AE9"/>
    <w:rsid w:val="00977A2D"/>
    <w:rsid w:val="00980A8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3005"/>
    <w:rsid w:val="00C75B8F"/>
    <w:rsid w:val="00CA2B2A"/>
    <w:rsid w:val="00CA4438"/>
    <w:rsid w:val="00CA7F2E"/>
    <w:rsid w:val="00CB3B18"/>
    <w:rsid w:val="00CD71D3"/>
    <w:rsid w:val="00CF1B22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D8"/>
    <w:rsid w:val="00DC4622"/>
    <w:rsid w:val="00DC6DED"/>
    <w:rsid w:val="00DF10AB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E9C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Diane Green</cp:lastModifiedBy>
  <cp:revision>2</cp:revision>
  <dcterms:created xsi:type="dcterms:W3CDTF">2018-01-13T18:38:00Z</dcterms:created>
  <dcterms:modified xsi:type="dcterms:W3CDTF">2018-01-13T18:38:00Z</dcterms:modified>
</cp:coreProperties>
</file>